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Porøsitet og permeabilitet i jord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jordbundens sammensætning har betydning for dannelse af grundvand og for jordens egnethed til dyrkning af afgrøder. I skal sammenligne fire jordtyper — sand, podsoljord, brunjord og rødjord — ved at måle, hvor hurtigt vand siver igennem dem (permeabilitet), og hvor stor en del af jordens volumen der består af hulrum, som kan rumme vand (porøsitet).</w:t>
      </w:r>
    </w:p>
    <w:bookmarkEnd w:id="19"/>
    <w:bookmarkStart w:id="28" w:name="fremgangsmåde"/>
    <w:p>
      <w:pPr>
        <w:pStyle w:val="Heading2"/>
      </w:pPr>
      <w:r>
        <w:t xml:space="preserve">Fremgangsmåde</w:t>
      </w:r>
    </w:p>
    <w:bookmarkStart w:id="20" w:name="a.-nedsivning-permeabilitet"/>
    <w:p>
      <w:pPr>
        <w:pStyle w:val="Heading3"/>
      </w:pPr>
      <w:r>
        <w:t xml:space="preserve">A. Nedsivning (permeabilitet)</w:t>
      </w:r>
    </w:p>
    <w:p>
      <w:pPr>
        <w:pStyle w:val="Compact"/>
        <w:numPr>
          <w:ilvl w:val="0"/>
          <w:numId w:val="1001"/>
        </w:numPr>
      </w:pPr>
      <w:r>
        <w:t xml:space="preserve">Knus en portion af den første sedimentprøve, så den er nogenlunde ensartet.</w:t>
      </w:r>
    </w:p>
    <w:p>
      <w:pPr>
        <w:pStyle w:val="Compact"/>
        <w:numPr>
          <w:ilvl w:val="0"/>
          <w:numId w:val="1001"/>
        </w:numPr>
      </w:pPr>
      <w:r>
        <w:t xml:space="preserve">Læg et kaffefilter i tragten, og stil tragten oven på et måleglas.</w:t>
      </w:r>
    </w:p>
    <w:p>
      <w:pPr>
        <w:pStyle w:val="Compact"/>
        <w:numPr>
          <w:ilvl w:val="0"/>
          <w:numId w:val="1001"/>
        </w:numPr>
      </w:pPr>
      <w:r>
        <w:t xml:space="preserve">Afvej 50 g af den knuste sedimentprøve, og hæld den i filteret.</w:t>
      </w:r>
    </w:p>
    <w:p>
      <w:pPr>
        <w:pStyle w:val="Compact"/>
        <w:numPr>
          <w:ilvl w:val="0"/>
          <w:numId w:val="1001"/>
        </w:numPr>
      </w:pPr>
      <w:r>
        <w:t xml:space="preserve">Hæld 100 mL vand ned i tragten i én jævn bevægelse, og start stopuret samtidig.</w:t>
      </w:r>
    </w:p>
    <w:p>
      <w:pPr>
        <w:pStyle w:val="Compact"/>
        <w:numPr>
          <w:ilvl w:val="0"/>
          <w:numId w:val="1001"/>
        </w:numPr>
      </w:pPr>
      <w:r>
        <w:t xml:space="preserve">Aflæs og notér vandmængden i måleglasset for hvert 10. sekund, indtil vandet er holdt op med at sive igennem.</w:t>
      </w:r>
    </w:p>
    <w:p>
      <w:pPr>
        <w:pStyle w:val="Compact"/>
        <w:numPr>
          <w:ilvl w:val="0"/>
          <w:numId w:val="1001"/>
        </w:numPr>
      </w:pPr>
      <w:r>
        <w:t xml:space="preserve">Gentag punkt 1–5 for hver af de øvrige tre jordtyper.</w:t>
      </w:r>
    </w:p>
    <w:bookmarkEnd w:id="20"/>
    <w:bookmarkStart w:id="27" w:name="b.-porøsitet"/>
    <w:p>
      <w:pPr>
        <w:pStyle w:val="Heading3"/>
      </w:pPr>
      <w:r>
        <w:t xml:space="preserve">B. Porøsitet</w:t>
      </w:r>
    </w:p>
    <w:p>
      <w:pPr>
        <w:pStyle w:val="Compact"/>
        <w:numPr>
          <w:ilvl w:val="0"/>
          <w:numId w:val="1002"/>
        </w:numPr>
      </w:pPr>
      <w:r>
        <w:t xml:space="preserve">Hæld 50 mL af den (uknuste) sedimentprøve i et måleglas.</w:t>
      </w:r>
    </w:p>
    <w:p>
      <w:pPr>
        <w:pStyle w:val="Compact"/>
        <w:numPr>
          <w:ilvl w:val="0"/>
          <w:numId w:val="1002"/>
        </w:numPr>
      </w:pPr>
      <w:r>
        <w:t xml:space="preserve">Tilsæt 50 mL vand, og rør rundt, så jordprøven fordeler sig jævnt i vandet.</w:t>
      </w:r>
    </w:p>
    <w:p>
      <w:pPr>
        <w:pStyle w:val="Compact"/>
        <w:numPr>
          <w:ilvl w:val="0"/>
          <w:numId w:val="1002"/>
        </w:numPr>
      </w:pPr>
      <w:r>
        <w:t xml:space="preserve">Lad blandingen stå og bundfælde sig i ca. 30 minutter.</w:t>
      </w:r>
    </w:p>
    <w:p>
      <w:pPr>
        <w:pStyle w:val="Compact"/>
        <w:numPr>
          <w:ilvl w:val="0"/>
          <w:numId w:val="1002"/>
        </w:numPr>
      </w:pPr>
      <w:r>
        <w:t xml:space="preserve">Aflæs og notér volumen af det klare vandlag, der har lagt sig ovenpå den bundfældede jord.</w:t>
      </w:r>
    </w:p>
    <w:p>
      <w:pPr>
        <w:pStyle w:val="Compact"/>
        <w:numPr>
          <w:ilvl w:val="0"/>
          <w:numId w:val="1002"/>
        </w:numPr>
      </w:pPr>
      <w:r>
        <w:t xml:space="preserve">Gentag punkt 1–4 for hver af de øvrige tre jordtyper.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Knus jordprøverne til nogenlunde samme kornstørrelse, så resultaterne kan sammenlignes retfærdigt mellem jordtyperne. Brug samme tragt og samme type filter til alle fire prøver.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4 sedimentprøver: sand, podsoljord, brunjord og rødjord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Kaffetragt og kaffefiltre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Vægt og vejeskål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Stopur eller mobiltelefon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Rørepind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Evt. morter/støder til at knuse prøverne</w:t>
            </w:r>
          </w:p>
          <w:p/>
        </w:tc>
      </w:tr>
    </w:tbl>
    <w:bookmarkEnd w:id="27"/>
    <w:bookmarkEnd w:id="28"/>
    <w:bookmarkStart w:id="31" w:name="registrering-af-resultater"/>
    <w:p>
      <w:pPr>
        <w:pStyle w:val="Heading2"/>
      </w:pPr>
      <w:r>
        <w:t xml:space="preserve">Registrering af resultater</w:t>
      </w:r>
    </w:p>
    <w:bookmarkStart w:id="29" w:name="nedsivning"/>
    <w:p>
      <w:pPr>
        <w:pStyle w:val="Heading3"/>
      </w:pPr>
      <w:r>
        <w:t xml:space="preserve">Nedsivning</w:t>
      </w:r>
    </w:p>
    <w:p>
      <w:pPr>
        <w:pStyle w:val="TableCaption"/>
      </w:pPr>
      <w:r>
        <w:t xml:space="preserve">Opsamlet vandmængde (mL) over tid for hver jordtype. Tilføj flere rækker, hvis vandet stadig siver igennem efter 60 sekunder.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Opsamlet vandmængde (mL) over tid for hver jordtype. Tilføj flere rækker, hvis vandet stadig siver igennem efter 60 sekunder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(sek.)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Start w:id="30" w:name="porøsitet"/>
    <w:p>
      <w:pPr>
        <w:pStyle w:val="Heading3"/>
      </w:pPr>
      <w:r>
        <w:t xml:space="preserve">Porøsitet</w:t>
      </w:r>
    </w:p>
    <w:p>
      <w:pPr>
        <w:pStyle w:val="TableCaption"/>
      </w:pPr>
      <w:r>
        <w:t xml:space="preserve">Målt volumen af klart vand oven på det bundfældede sediment for hver jordtype.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ålt volumen af klart vand oven på det bundfældede sediment for hver jordtype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Volumen klart vand efter 30 min. (mL)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0"/>
    <w:bookmarkEnd w:id="31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Porøsitet og permeabilitet i jord</dc:title>
  <dc:creator/>
  <dc:language>da</dc:language>
  <cp:keywords/>
  <dcterms:created xsi:type="dcterms:W3CDTF">2026-09-11T21:44:54Z</dcterms:created>
  <dcterms:modified xsi:type="dcterms:W3CDTF">2026-09-11T21:44:54Z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