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Konvektionskammer — termisk høj- og lavtryk</w:t>
      </w:r>
    </w:p>
    <w:p>
      <w:pPr>
        <w:pStyle w:val="Subtitle"/>
      </w:pPr>
      <w:r>
        <w:t xml:space="preserve">Laboratorieøvelse med journalopgaver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Klasse:</w:t>
      </w:r>
      <w:r>
        <w:t xml:space="preserve"> </w:t>
      </w:r>
      <w:r>
        <w:t xml:space="preserve">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Formålet er at undersøge, hvordan termisk højtryk og lavtryk opstår, når luft opvarmes forskelligt. I bruger et konvektionskammer, hvor kun den ene af kammerets to skorstene har et fyrfadslys under sig, og gør luftens bevægelse synlig med røg.</w:t>
      </w:r>
    </w:p>
    <w:bookmarkEnd w:id="19"/>
    <w:bookmarkStart w:id="29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Gør klar.</w:t>
      </w:r>
      <w:r>
        <w:t xml:space="preserve"> </w:t>
      </w:r>
      <w:r>
        <w:t xml:space="preserve">Find et køligt sted — gerne udendørs. Læg metalpladen på et koldt underlag; pladen skal være så kold som muligt, inden I går i gang.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Tænd lyset.</w:t>
      </w:r>
      <w:r>
        <w:t xml:space="preserve"> </w:t>
      </w:r>
      <w:r>
        <w:t xml:space="preserve">Sæt fyrfadslyset ned i den ene af pladens to cirkler, og tænd det.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Saml kammeret.</w:t>
      </w:r>
      <w:r>
        <w:t xml:space="preserve"> </w:t>
      </w:r>
      <w:r>
        <w:t xml:space="preserve">Sæt plexiglaskassen oven på metalpladen, så kassens to skorstene passer præcis med cirklerne i pladen.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Vent.</w:t>
      </w:r>
      <w:r>
        <w:t xml:space="preserve"> </w:t>
      </w:r>
      <w:r>
        <w:t xml:space="preserve">Vent ca. 5 minutter. Lyset varmer luften i den ene skorsten op, mens luften i den anden forbliver kold.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Røgtesten.</w:t>
      </w:r>
      <w:r>
        <w:t xml:space="preserve"> </w:t>
      </w:r>
      <w:r>
        <w:t xml:space="preserve">Tænd røgelsespinden, lad den brænde lidt, og pust så flammen ud, så den ryger kraftigt. Hold den rygende pind hen over den</w:t>
      </w:r>
      <w:r>
        <w:t xml:space="preserve"> </w:t>
      </w:r>
      <w:r>
        <w:rPr>
          <w:i/>
          <w:iCs/>
        </w:rPr>
        <w:t xml:space="preserve">kolde</w:t>
      </w:r>
      <w:r>
        <w:t xml:space="preserve"> </w:t>
      </w:r>
      <w:r>
        <w:t xml:space="preserve">skorsten — den, der ikke har lys under sig.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Observér.</w:t>
      </w:r>
      <w:r>
        <w:t xml:space="preserve"> </w:t>
      </w:r>
      <w:r>
        <w:t xml:space="preserve">Hvilken vej bevæger røgen sig inde i kassen? Ned gennem den kolde skorsten, hen langs bunden, op gennem den varme? Tag billeder eller video undervejs.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Hold en mørk baggrund (fx en jakke eller et bærbar-cover) op bag kammeret, mens I kigger — det gør røgen meget lettere at se. Jo koldere metalpladen er, inden I starter, jo tydeligere bliver temperaturforskellen i kammeret.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Konvektionskammer (metalplade med plexiglaskasse)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Fyrfadslys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Tændstikker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Røgelsespind (eller andet der kan afgive røg, fx et stykke smøldrende papir)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Mørk baggrund, fx en jakke eller et bærbar-cover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Stopur eller mobiltelefon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Der arbejdes med åben ild (fyrfadslys, tændstikker og en rygende røgelsespind). Brug en fast, ikke-brandbar overflade, og hold brandbare materialer på afstand.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Sluk fyrfadslyset og røgelsespinden helt efter brug, og lad metalpladen køle af, før den røres eller ryddes væk.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Bøj jer ikke ind over den åbne flamme, og undgå at indånde røgen direkte.</w:t>
            </w:r>
          </w:p>
          <w:p/>
        </w:tc>
      </w:tr>
    </w:tbl>
    <w:bookmarkEnd w:id="29"/>
    <w:bookmarkStart w:id="30" w:name="resultater-og-analyse"/>
    <w:p>
      <w:pPr>
        <w:pStyle w:val="Heading2"/>
      </w:pPr>
      <w:r>
        <w:t xml:space="preserve">Resultater og analyse</w:t>
      </w:r>
    </w:p>
    <w:p>
      <w:pPr>
        <w:pStyle w:val="FirstParagraph"/>
      </w:pPr>
      <w:r>
        <w:t xml:space="preserve">Indsæt et foto af jeres forsøg, eller tegn en præcis skitse af, hvordan røgen bevægede sig gennem kammeret. På billedet eller tegningen skal I:</w:t>
      </w:r>
    </w:p>
    <w:p>
      <w:pPr>
        <w:pStyle w:val="Compact"/>
        <w:numPr>
          <w:ilvl w:val="0"/>
          <w:numId w:val="1004"/>
        </w:numPr>
      </w:pPr>
      <w:r>
        <w:t xml:space="preserve">tegne pile, der viser røgens retning,</w:t>
      </w:r>
    </w:p>
    <w:p>
      <w:pPr>
        <w:pStyle w:val="Compact"/>
        <w:numPr>
          <w:ilvl w:val="0"/>
          <w:numId w:val="1004"/>
        </w:numPr>
      </w:pPr>
      <w:r>
        <w:t xml:space="preserve">skrive</w:t>
      </w:r>
      <w:r>
        <w:t xml:space="preserve"> </w:t>
      </w:r>
      <w:r>
        <w:rPr>
          <w:b/>
          <w:bCs/>
        </w:rPr>
        <w:t xml:space="preserve">H</w:t>
      </w:r>
      <w:r>
        <w:t xml:space="preserve"> </w:t>
      </w:r>
      <w:r>
        <w:t xml:space="preserve">der, hvor I vurderer, at der er højtryk,</w:t>
      </w:r>
    </w:p>
    <w:p>
      <w:pPr>
        <w:pStyle w:val="Compact"/>
        <w:numPr>
          <w:ilvl w:val="0"/>
          <w:numId w:val="1004"/>
        </w:numPr>
      </w:pPr>
      <w:r>
        <w:t xml:space="preserve">skrive</w:t>
      </w:r>
      <w:r>
        <w:t xml:space="preserve"> </w:t>
      </w:r>
      <w:r>
        <w:rPr>
          <w:b/>
          <w:bCs/>
        </w:rPr>
        <w:t xml:space="preserve">L</w:t>
      </w:r>
      <w:r>
        <w:t xml:space="preserve"> </w:t>
      </w:r>
      <w:r>
        <w:t xml:space="preserve">der, hvor I vurderer, at der er lavtryk.</w:t>
      </w:r>
    </w:p>
    <w:bookmarkEnd w:id="30"/>
    <w:bookmarkStart w:id="31" w:name="spørgsmål"/>
    <w:p>
      <w:pPr>
        <w:pStyle w:val="Heading2"/>
      </w:pPr>
      <w:r>
        <w:t xml:space="preserve">Spørgsmål</w:t>
      </w:r>
    </w:p>
    <w:p>
      <w:pPr>
        <w:pStyle w:val="Compact"/>
        <w:numPr>
          <w:ilvl w:val="0"/>
          <w:numId w:val="1005"/>
        </w:numPr>
      </w:pPr>
      <w:r>
        <w:t xml:space="preserve">Beskriv, hvordan et termisk lavtryk udvikles, og hvor I ser det i forsøget.</w:t>
      </w:r>
    </w:p>
    <w:bookmarkEnd w:id="31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/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Konvektionskammer — termisk høj- og lavtryk</dc:title>
  <dc:creator/>
  <dc:language>da</dc:language>
  <cp:keywords/>
  <dcterms:created xsi:type="dcterms:W3CDTF">2026-09-11T21:44:48Z</dcterms:created>
  <dcterms:modified xsi:type="dcterms:W3CDTF">2026-09-11T21:44:48Z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/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 med journalopgaver</vt:lpwstr>
  </property>
  <property fmtid="{D5CDD505-2E9C-101B-9397-08002B2CF9AE}" pid="11" name="toc-title">
    <vt:lpwstr>Indholdsfortegnelse</vt:lpwstr>
  </property>
</Properties>
</file>