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2.png" ContentType="image/png"/>
  <Override PartName="/word/media/rId24.png" ContentType="image/png"/>
  <Override PartName="/word/media/rId28.png" ContentType="image/png"/>
  <Override PartName="/word/media/rId35.png" ContentType="image/png"/>
  <Override PartName="/word/media/rId39.png" ContentType="image/png"/>
  <Override PartName="/word/media/rId43.png" ContentType="image/png"/>
  <Override PartName="/word/media/rId48.png" ContentType="image/png"/>
  <Override PartName="/word/media/rId52.png" ContentType="image/png"/>
  <Override PartName="/word/media/rId56.png" ContentType="image/png"/>
  <Override PartName="/word/media/rId6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Digital opmåling af kystlinjen ved Røjle Klint</w:t>
      </w:r>
    </w:p>
    <w:p>
      <w:pPr>
        <w:pStyle w:val="Subtitle"/>
      </w:pPr>
      <w:r>
        <w:t xml:space="preserve">GIS-øvelse over 100 år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23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skal undersøge, hvordan kystlinjen ved Røjle Klint har flyttet sig gennem de sidste ca. 100 år. Det gør I ved i det digitale kortværktøj MiljøGIS at optegne kystlinjen på historiske målebordsblade og ortofoto (luftfotos) fra forskellige år og sammenligne, hvor der er eroderet materiale væk, og hvor der er aflejret nyt.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Adgang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Computer med internetadgang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t xml:space="preserve">MiljøGIS:</w:t>
            </w:r>
            <w:r>
              <w:t xml:space="preserve"> </w:t>
            </w:r>
            <w:hyperlink r:id="rId22">
              <w:r>
                <w:rPr>
                  <w:rStyle w:val="Hyperlink"/>
                </w:rPr>
                <w:t xml:space="preserve">https://miljoegis.mim.dk/spatialmap?&amp;profile=miljoegis-klimatilpasningsplaner</w:t>
              </w:r>
            </w:hyperlink>
          </w:p>
          <w:p/>
        </w:tc>
      </w:tr>
    </w:tbl>
    <w:bookmarkEnd w:id="23"/>
    <w:bookmarkStart w:id="47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2"/>
        </w:numPr>
      </w:pPr>
      <w:r>
        <w:t xml:space="preserve">Åbn MiljøGIS via linket ovenfor.</w:t>
      </w:r>
    </w:p>
    <w:p>
      <w:pPr>
        <w:pStyle w:val="Compact"/>
        <w:numPr>
          <w:ilvl w:val="0"/>
          <w:numId w:val="1002"/>
        </w:numPr>
      </w:pPr>
      <w:r>
        <w:t xml:space="preserve">Orienter dig i rullemenuen i venstre side af skærmen, særligt de tre nederste (se</w:t>
      </w:r>
      <w:r>
        <w:t xml:space="preserve"> </w:t>
      </w:r>
      <w:hyperlink w:anchor="fig-menu">
        <w:r>
          <w:rPr>
            <w:rStyle w:val="Hyperlink"/>
          </w:rPr>
          <w:t xml:space="preserve">Figur 1</w:t>
        </w:r>
      </w:hyperlink>
      <w:r>
        <w:t xml:space="preserve">).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7" w:name="fig-menu"/>
          <w:p>
            <w:pPr>
              <w:pStyle w:val="Compact"/>
              <w:jc w:val="center"/>
            </w:pPr>
            <w:r>
              <w:drawing>
                <wp:inline>
                  <wp:extent cx="2743200" cy="3709202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figurer/figur1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709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1: Rullemenuen i venstre side af skærmen.</w:t>
            </w:r>
          </w:p>
          <w:bookmarkEnd w:id="27"/>
        </w:tc>
      </w:tr>
    </w:tbl>
    <w:p>
      <w:pPr>
        <w:pStyle w:val="Compact"/>
        <w:numPr>
          <w:ilvl w:val="0"/>
          <w:numId w:val="1003"/>
        </w:numPr>
      </w:pPr>
      <w:r>
        <w:t xml:space="preserve">Klik på</w:t>
      </w:r>
      <w:r>
        <w:t xml:space="preserve"> </w:t>
      </w:r>
      <w:r>
        <w:rPr>
          <w:b/>
          <w:bCs/>
        </w:rPr>
        <w:t xml:space="preserve">Baggrundskort</w:t>
      </w:r>
      <w:r>
        <w:t xml:space="preserve">, og vælg</w:t>
      </w:r>
      <w:r>
        <w:t xml:space="preserve"> </w:t>
      </w:r>
      <w:r>
        <w:rPr>
          <w:b/>
          <w:bCs/>
        </w:rPr>
        <w:t xml:space="preserve">Skærmkort (DAF)</w:t>
      </w:r>
      <w:r>
        <w:t xml:space="preserve">. Zoom ind på området nær Røjle Klint, til du ser noget i stil med</w:t>
      </w:r>
      <w:r>
        <w:t xml:space="preserve"> </w:t>
      </w:r>
      <w:hyperlink w:anchor="fig-skaermkort">
        <w:r>
          <w:rPr>
            <w:rStyle w:val="Hyperlink"/>
          </w:rPr>
          <w:t xml:space="preserve">Figur 2</w:t>
        </w:r>
      </w:hyperlink>
      <w:r>
        <w:t xml:space="preserve">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1" w:name="fig-skaermkort"/>
          <w:p>
            <w:pPr>
              <w:pStyle w:val="Compact"/>
              <w:jc w:val="center"/>
            </w:pPr>
            <w:r>
              <w:drawing>
                <wp:inline>
                  <wp:extent cx="6096000" cy="30480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figurer/figur2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2: Skærmkort (DAF) zoomet ind på området omkring Røjle Klint.</w:t>
            </w:r>
          </w:p>
          <w:bookmarkEnd w:id="31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På ekskursionen parkerede vi i den nordlige ende af Kristiansmindevej og gik til stranden vest for Røjle Klint — det er også her, I skal kigge på kortet.</w:t>
            </w:r>
          </w:p>
          <w:p/>
        </w:tc>
      </w:tr>
    </w:tbl>
    <w:p>
      <w:pPr>
        <w:pStyle w:val="Compact"/>
        <w:numPr>
          <w:ilvl w:val="0"/>
          <w:numId w:val="1004"/>
        </w:numPr>
      </w:pPr>
      <w:r>
        <w:t xml:space="preserve">Zoom endnu mere ind, til dit skærmudsnit ligner</w:t>
      </w:r>
      <w:r>
        <w:t xml:space="preserve"> </w:t>
      </w:r>
      <w:hyperlink w:anchor="fig-zoom">
        <w:r>
          <w:rPr>
            <w:rStyle w:val="Hyperlink"/>
          </w:rPr>
          <w:t xml:space="preserve">Figur 3</w:t>
        </w:r>
      </w:hyperlink>
      <w:r>
        <w:t xml:space="preserve">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8" w:name="fig-zoom"/>
          <w:p>
            <w:pPr>
              <w:pStyle w:val="Compact"/>
              <w:jc w:val="center"/>
            </w:pPr>
            <w:r>
              <w:drawing>
                <wp:inline>
                  <wp:extent cx="6096000" cy="3043801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figurer/figur3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043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3: Yderligere indzoomet skærmudsnit ved Røjle Klint.</w:t>
            </w:r>
          </w:p>
          <w:bookmarkEnd w:id="38"/>
        </w:tc>
      </w:tr>
    </w:tbl>
    <w:p>
      <w:pPr>
        <w:pStyle w:val="Compact"/>
        <w:numPr>
          <w:ilvl w:val="0"/>
          <w:numId w:val="1005"/>
        </w:numPr>
      </w:pPr>
      <w:r>
        <w:t xml:space="preserve">Uden at ændre på skærmudsnittet skal du nu klikke på</w:t>
      </w:r>
      <w:r>
        <w:t xml:space="preserve"> </w:t>
      </w:r>
      <w:r>
        <w:rPr>
          <w:b/>
          <w:bCs/>
        </w:rPr>
        <w:t xml:space="preserve">Historiske baggrundskort</w:t>
      </w:r>
      <w:r>
        <w:t xml:space="preserve"> </w:t>
      </w:r>
      <w:r>
        <w:t xml:space="preserve">og vælge</w:t>
      </w:r>
      <w:r>
        <w:t xml:space="preserve"> </w:t>
      </w:r>
      <w:r>
        <w:rPr>
          <w:b/>
          <w:bCs/>
        </w:rPr>
        <w:t xml:space="preserve">Høje målebordsblade 1842-1899</w:t>
      </w:r>
      <w:r>
        <w:t xml:space="preserve">. Du bør få noget, der ser ud som</w:t>
      </w:r>
      <w:r>
        <w:t xml:space="preserve"> </w:t>
      </w:r>
      <w:hyperlink w:anchor="fig-1899">
        <w:r>
          <w:rPr>
            <w:rStyle w:val="Hyperlink"/>
          </w:rPr>
          <w:t xml:space="preserve">Figur 4</w:t>
        </w:r>
      </w:hyperlink>
      <w:r>
        <w:t xml:space="preserve">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2" w:name="fig-1899"/>
          <w:p>
            <w:pPr>
              <w:pStyle w:val="Compact"/>
              <w:jc w:val="center"/>
            </w:pPr>
            <w:r>
              <w:drawing>
                <wp:inline>
                  <wp:extent cx="6096000" cy="3310216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figurer/figur4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310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4: Høje målebordsblade 1842-1899 over området ved Røjle Klint.</w:t>
            </w:r>
          </w:p>
          <w:bookmarkEnd w:id="42"/>
        </w:tc>
      </w:tr>
    </w:tbl>
    <w:p>
      <w:pPr>
        <w:pStyle w:val="Compact"/>
        <w:numPr>
          <w:ilvl w:val="0"/>
          <w:numId w:val="1006"/>
        </w:numPr>
      </w:pPr>
      <w:r>
        <w:t xml:space="preserve">Vælg</w:t>
      </w:r>
      <w:r>
        <w:t xml:space="preserve"> </w:t>
      </w:r>
      <w:r>
        <w:rPr>
          <w:b/>
          <w:bCs/>
        </w:rPr>
        <w:t xml:space="preserve">Værktøjer</w:t>
      </w:r>
      <w:r>
        <w:t xml:space="preserve"> </w:t>
      </w:r>
      <w:r>
        <w:t xml:space="preserve">fra menuen over kortet, og vælg</w:t>
      </w:r>
      <w:r>
        <w:t xml:space="preserve"> </w:t>
      </w:r>
      <w:r>
        <w:rPr>
          <w:b/>
          <w:bCs/>
        </w:rPr>
        <w:t xml:space="preserve">Mål længde/areal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Vælg</w:t>
      </w:r>
      <w:r>
        <w:t xml:space="preserve"> </w:t>
      </w:r>
      <w:r>
        <w:rPr>
          <w:b/>
          <w:bCs/>
        </w:rPr>
        <w:t xml:space="preserve">Mål afstand</w:t>
      </w:r>
      <w:r>
        <w:t xml:space="preserve">, og tegn kystlinjen op ved at følge den med musen og klikke med jævne mellemrum, særligt når kystlinjen ændrer retning.</w:t>
      </w:r>
      <w:r>
        <w:t xml:space="preserve"> </w:t>
      </w:r>
      <w:hyperlink w:anchor="fig-eksempel">
        <w:r>
          <w:rPr>
            <w:rStyle w:val="Hyperlink"/>
          </w:rPr>
          <w:t xml:space="preserve">Figur 5</w:t>
        </w:r>
      </w:hyperlink>
      <w:r>
        <w:t xml:space="preserve"> </w:t>
      </w:r>
      <w:r>
        <w:t xml:space="preserve">viser et eksempel på, hvordan det kan se ud — indsæt herefter dit eget skærmprint af resultatet: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6" w:name="fig-eksempel"/>
          <w:p>
            <w:pPr>
              <w:pStyle w:val="Compact"/>
              <w:jc w:val="center"/>
            </w:pPr>
            <w:r>
              <w:drawing>
                <wp:inline>
                  <wp:extent cx="6096000" cy="3338085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figurer/figur5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338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5: Eksempel på en optegnet kystlinje på Høje målebordsblade 1842-1899.</w:t>
            </w:r>
          </w:p>
          <w:bookmarkEnd w:id="46"/>
        </w:tc>
      </w:tr>
    </w:tbl>
    <w:p>
      <w:pPr>
        <w:pStyle w:val="BodyText"/>
      </w:pPr>
      <w:r>
        <w:rPr>
          <w:i/>
          <w:iCs/>
        </w:rPr>
        <w:t xml:space="preserve">(Indsæt eget skærmprint her)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VIGTIGT!</w:t>
      </w:r>
      <w:r>
        <w:t xml:space="preserve"> </w:t>
      </w:r>
      <w:r>
        <w:t xml:space="preserve">Uden at slette kystlinjen på det gamle kort skal du nu klikke på kortlaget</w:t>
      </w:r>
      <w:r>
        <w:t xml:space="preserve"> </w:t>
      </w:r>
      <w:r>
        <w:rPr>
          <w:b/>
          <w:bCs/>
        </w:rPr>
        <w:t xml:space="preserve">Lave målebordsblade 1901-1971</w:t>
      </w:r>
      <w:r>
        <w:t xml:space="preserve"> </w:t>
      </w:r>
      <w:r>
        <w:t xml:space="preserve">i menuen til venstre (Historiske baggrundskort). Notér, hvor den gamle kystlinje afviger fra den nye: hvor er der fjernet materiale, og hvor er der tilført materiale?</w:t>
      </w:r>
    </w:p>
    <w:p>
      <w:pPr>
        <w:pStyle w:val="Compact"/>
        <w:numPr>
          <w:ilvl w:val="0"/>
          <w:numId w:val="1007"/>
        </w:numPr>
      </w:pPr>
      <w:r>
        <w:t xml:space="preserve">Tegn kystlinjen op igen med samme værktøj, og indsæt et skærmprint her:</w:t>
      </w:r>
    </w:p>
    <w:p>
      <w:pPr>
        <w:pStyle w:val="FirstParagraph"/>
      </w:pPr>
      <w:r>
        <w:rPr>
          <w:i/>
          <w:iCs/>
        </w:rPr>
        <w:t xml:space="preserve">(Indsæt eget skærmprint her)</w:t>
      </w:r>
    </w:p>
    <w:p>
      <w:pPr>
        <w:pStyle w:val="Compact"/>
        <w:numPr>
          <w:ilvl w:val="0"/>
          <w:numId w:val="1008"/>
        </w:numPr>
      </w:pPr>
      <w:r>
        <w:t xml:space="preserve">Vælg så</w:t>
      </w:r>
      <w:r>
        <w:t xml:space="preserve"> </w:t>
      </w:r>
      <w:r>
        <w:rPr>
          <w:b/>
          <w:bCs/>
        </w:rPr>
        <w:t xml:space="preserve">Ortofoto 1954 (Hexagon)</w:t>
      </w:r>
      <w:r>
        <w:t xml:space="preserve">, og sammenlign med kystlinjen fra Lave målebordsblade. Hvad har ændret sig, og</w:t>
      </w:r>
      <w:r>
        <w:t xml:space="preserve"> </w:t>
      </w:r>
      <w:r>
        <w:rPr>
          <w:i/>
          <w:iCs/>
        </w:rPr>
        <w:t xml:space="preserve">hvor</w:t>
      </w:r>
      <w:r>
        <w:t xml:space="preserve"> </w:t>
      </w:r>
      <w:r>
        <w:t xml:space="preserve">er kystlinjen blevet ændret? Indtegn den nye kystlinje, tag et skærmprint, og indsæt det her:</w:t>
      </w:r>
    </w:p>
    <w:p>
      <w:pPr>
        <w:pStyle w:val="FirstParagraph"/>
      </w:pPr>
      <w:r>
        <w:rPr>
          <w:i/>
          <w:iCs/>
        </w:rPr>
        <w:t xml:space="preserve">(Indsæt eget skærmprint her)</w:t>
      </w:r>
    </w:p>
    <w:p>
      <w:pPr>
        <w:pStyle w:val="Compact"/>
        <w:numPr>
          <w:ilvl w:val="0"/>
          <w:numId w:val="1009"/>
        </w:numPr>
      </w:pPr>
      <w:r>
        <w:t xml:space="preserve">Vælg til sidst</w:t>
      </w:r>
      <w:r>
        <w:t xml:space="preserve"> </w:t>
      </w:r>
      <w:r>
        <w:rPr>
          <w:b/>
          <w:bCs/>
        </w:rPr>
        <w:t xml:space="preserve">Ortofoto seneste</w:t>
      </w:r>
      <w:r>
        <w:t xml:space="preserve">, og sammenlign med kystlinjen for Ortofoto 1954. Hvilke ændringer kan du få øje på, og hvor? Indtegn den nye kystlinje, og indsæt et skærmprint her:</w:t>
      </w:r>
    </w:p>
    <w:p>
      <w:pPr>
        <w:pStyle w:val="FirstParagraph"/>
      </w:pPr>
      <w:r>
        <w:rPr>
          <w:i/>
          <w:iCs/>
        </w:rPr>
        <w:t xml:space="preserve">(Indsæt eget skærmprint her)</w:t>
      </w:r>
    </w:p>
    <w:bookmarkEnd w:id="47"/>
    <w:bookmarkStart w:id="64" w:name="ekstraopgaver"/>
    <w:p>
      <w:pPr>
        <w:pStyle w:val="Heading2"/>
      </w:pPr>
      <w:r>
        <w:t xml:space="preserve">Ekstraopgaver</w:t>
      </w:r>
    </w:p>
    <w:p>
      <w:pPr>
        <w:pStyle w:val="Compact"/>
        <w:numPr>
          <w:ilvl w:val="0"/>
          <w:numId w:val="1010"/>
        </w:numPr>
      </w:pPr>
      <w:r>
        <w:t xml:space="preserve">Find Røjle Klint på det sammenstykkede foto af Danmark,</w:t>
      </w:r>
      <w:r>
        <w:t xml:space="preserve"> </w:t>
      </w:r>
      <w:r>
        <w:rPr>
          <w:b/>
          <w:bCs/>
        </w:rPr>
        <w:t xml:space="preserve">Ortofoto 1/49</w:t>
      </w:r>
      <w:r>
        <w:t xml:space="preserve">, ved at klikke på</w:t>
      </w:r>
      <w:r>
        <w:t xml:space="preserve"> </w:t>
      </w:r>
      <w:r>
        <w:rPr>
          <w:b/>
          <w:bCs/>
        </w:rPr>
        <w:t xml:space="preserve">seneste</w:t>
      </w:r>
      <w:r>
        <w:t xml:space="preserve"> </w:t>
      </w:r>
      <w:r>
        <w:t xml:space="preserve">(se</w:t>
      </w:r>
      <w:r>
        <w:t xml:space="preserve"> </w:t>
      </w:r>
      <w:hyperlink w:anchor="fig-danmark">
        <w:r>
          <w:rPr>
            <w:rStyle w:val="Hyperlink"/>
          </w:rPr>
          <w:t xml:space="preserve">Figur 6</w:t>
        </w:r>
      </w:hyperlink>
      <w:r>
        <w:t xml:space="preserve">).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1" w:name="fig-danmark"/>
          <w:p>
            <w:pPr>
              <w:pStyle w:val="Compact"/>
              <w:jc w:val="center"/>
            </w:pPr>
            <w:r>
              <w:drawing>
                <wp:inline>
                  <wp:extent cx="6096000" cy="2849459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figurer/figur6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849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6: Det sammenstykkede ortofoto over Danmark (Ortofoto 1/49).</w:t>
            </w:r>
          </w:p>
          <w:bookmarkEnd w:id="51"/>
        </w:tc>
      </w:tr>
    </w:tbl>
    <w:p>
      <w:pPr>
        <w:pStyle w:val="Compact"/>
        <w:numPr>
          <w:ilvl w:val="0"/>
          <w:numId w:val="1011"/>
        </w:numPr>
      </w:pPr>
      <w:r>
        <w:t xml:space="preserve">Klik på</w:t>
      </w:r>
      <w:r>
        <w:t xml:space="preserve"> </w:t>
      </w:r>
      <w:r>
        <w:rPr>
          <w:b/>
          <w:bCs/>
        </w:rPr>
        <w:t xml:space="preserve">“Optagetidspunkt seneste”</w:t>
      </w:r>
      <w:r>
        <w:t xml:space="preserve"> </w:t>
      </w:r>
      <w:r>
        <w:t xml:space="preserve">(se</w:t>
      </w:r>
      <w:r>
        <w:t xml:space="preserve"> </w:t>
      </w:r>
      <w:hyperlink w:anchor="fig-optagetidspunkt">
        <w:r>
          <w:rPr>
            <w:rStyle w:val="Hyperlink"/>
          </w:rPr>
          <w:t xml:space="preserve">Figur 7</w:t>
        </w:r>
      </w:hyperlink>
      <w:r>
        <w:t xml:space="preserve">).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5" w:name="fig-optagetidspunkt"/>
          <w:p>
            <w:pPr>
              <w:pStyle w:val="Compact"/>
              <w:jc w:val="center"/>
            </w:pPr>
            <w:r>
              <w:drawing>
                <wp:inline>
                  <wp:extent cx="6096000" cy="3003947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figurer/figur7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003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7: Visning af optagetidspunkt for det seneste ortofoto.</w:t>
            </w:r>
          </w:p>
          <w:bookmarkEnd w:id="55"/>
        </w:tc>
      </w:tr>
    </w:tbl>
    <w:p>
      <w:pPr>
        <w:pStyle w:val="Compact"/>
        <w:numPr>
          <w:ilvl w:val="0"/>
          <w:numId w:val="1012"/>
        </w:numPr>
      </w:pPr>
      <w:r>
        <w:t xml:space="preserve">Hvornår er billederne taget?</w:t>
      </w:r>
    </w:p>
    <w:p>
      <w:pPr>
        <w:pStyle w:val="Compact"/>
        <w:numPr>
          <w:ilvl w:val="0"/>
          <w:numId w:val="1012"/>
        </w:numPr>
      </w:pPr>
      <w:r>
        <w:t xml:space="preserve">Hvilken dato har vi i dag?</w:t>
      </w:r>
    </w:p>
    <w:p>
      <w:pPr>
        <w:pStyle w:val="Compact"/>
        <w:numPr>
          <w:ilvl w:val="0"/>
          <w:numId w:val="1012"/>
        </w:numPr>
      </w:pPr>
      <w:r>
        <w:t xml:space="preserve">Klik på det ældste ortofoto,</w:t>
      </w:r>
      <w:r>
        <w:t xml:space="preserve"> </w:t>
      </w:r>
      <w:r>
        <w:rPr>
          <w:b/>
          <w:bCs/>
        </w:rPr>
        <w:t xml:space="preserve">DDOland 1954 (Hexagon)</w:t>
      </w:r>
      <w:r>
        <w:t xml:space="preserve">, og se på skærmprintet i</w:t>
      </w:r>
      <w:r>
        <w:t xml:space="preserve"> </w:t>
      </w:r>
      <w:hyperlink w:anchor="fig-1954">
        <w:r>
          <w:rPr>
            <w:rStyle w:val="Hyperlink"/>
          </w:rPr>
          <w:t xml:space="preserve">Figur 8</w:t>
        </w:r>
      </w:hyperlink>
      <w:r>
        <w:t xml:space="preserve">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9" w:name="fig-1954"/>
          <w:p>
            <w:pPr>
              <w:pStyle w:val="Compact"/>
              <w:jc w:val="center"/>
            </w:pPr>
            <w:r>
              <w:drawing>
                <wp:inline>
                  <wp:extent cx="6096000" cy="3039591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figurer/figur8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03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8: DDOland 1954 (Hexagon) — ortofoto af området ved Røjle Klint.</w:t>
            </w:r>
          </w:p>
          <w:bookmarkEnd w:id="59"/>
        </w:tc>
      </w:tr>
    </w:tbl>
    <w:p>
      <w:pPr>
        <w:pStyle w:val="Compact"/>
        <w:numPr>
          <w:ilvl w:val="0"/>
          <w:numId w:val="1013"/>
        </w:numPr>
      </w:pPr>
      <w:r>
        <w:t xml:space="preserve">Klik på det næstældste ortofoto,</w:t>
      </w:r>
      <w:r>
        <w:t xml:space="preserve"> </w:t>
      </w:r>
      <w:r>
        <w:rPr>
          <w:b/>
          <w:bCs/>
        </w:rPr>
        <w:t xml:space="preserve">DDOland 1995 (Hexagon)</w:t>
      </w:r>
      <w:r>
        <w:t xml:space="preserve">, og se på skærmprintet i</w:t>
      </w:r>
      <w:r>
        <w:t xml:space="preserve"> </w:t>
      </w:r>
      <w:hyperlink w:anchor="fig-1995">
        <w:r>
          <w:rPr>
            <w:rStyle w:val="Hyperlink"/>
          </w:rPr>
          <w:t xml:space="preserve">Figur 9</w:t>
        </w:r>
      </w:hyperlink>
      <w:r>
        <w:t xml:space="preserve">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63" w:name="fig-1995"/>
          <w:p>
            <w:pPr>
              <w:pStyle w:val="Compact"/>
              <w:jc w:val="center"/>
            </w:pPr>
            <w:r>
              <w:drawing>
                <wp:inline>
                  <wp:extent cx="6096000" cy="3029120"/>
                  <wp:effectExtent b="0" l="0" r="0" t="0"/>
                  <wp:docPr descr="" title="" id="61" name="Picture"/>
                  <a:graphic>
                    <a:graphicData uri="http://schemas.openxmlformats.org/drawingml/2006/picture">
                      <pic:pic>
                        <pic:nvPicPr>
                          <pic:cNvPr descr="figurer/figur9.png" id="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302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9: DDOland 1995 (Hexagon) — ortofoto af området ved Røjle Klint.</w:t>
            </w:r>
          </w:p>
          <w:bookmarkEnd w:id="63"/>
        </w:tc>
      </w:tr>
    </w:tbl>
    <w:p>
      <w:pPr>
        <w:pStyle w:val="Compact"/>
        <w:numPr>
          <w:ilvl w:val="0"/>
          <w:numId w:val="1014"/>
        </w:numPr>
      </w:pPr>
      <w:r>
        <w:t xml:space="preserve">Hvad er der sket med stranden vest for Røjle Klint fra 1954 til 1995? (Og hvad er der sket med størrelsen på markerne?)</w:t>
      </w:r>
    </w:p>
    <w:bookmarkEnd w:id="64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NATURGEOGRAFI B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>3g Ng</w:t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8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09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3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4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19" Target="media/rId19.png" /><Relationship Type="http://schemas.openxmlformats.org/officeDocument/2006/relationships/image" Id="rId32" Target="media/rId32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hyperlink" Id="rId22" Target="https://miljoegis.mim.dk/spatialmap?&amp;profile=miljoegis-klimatilpasningsplaner" TargetMode="External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miljoegis.mim.dk/spatialmap?&amp;profile=miljoegis-klimatilpasningsplaner" TargetMode="External" /></Relationships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opmåling af kystlinjen ved Røjle Klint</dc:title>
  <dc:creator/>
  <dc:language>da</dc:language>
  <cp:keywords/>
  <dcterms:created xsi:type="dcterms:W3CDTF">2026-09-08T08:54:38Z</dcterms:created>
  <dcterms:modified xsi:type="dcterms:W3CDTF">2026-09-08T08:54:38Z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Naturgeografi B</vt:lpwstr>
  </property>
  <property fmtid="{D5CDD505-2E9C-101B-9397-08002B2CF9AE}" pid="5" name="header-includes">
    <vt:lpwstr/>
  </property>
  <property fmtid="{D5CDD505-2E9C-101B-9397-08002B2CF9AE}" pid="6" name="hold">
    <vt:lpwstr>3g Ng</vt:lpwstr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GIS-øvelse over 100 år</vt:lpwstr>
  </property>
  <property fmtid="{D5CDD505-2E9C-101B-9397-08002B2CF9AE}" pid="11" name="toc-title">
    <vt:lpwstr>Indholdsfortegnelse</vt:lpwstr>
  </property>
</Properties>
</file>